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09" w:tblpY="107"/>
        <w:tblW w:w="10217" w:type="dxa"/>
        <w:tblLook w:val="04A0" w:firstRow="1" w:lastRow="0" w:firstColumn="1" w:lastColumn="0" w:noHBand="0" w:noVBand="1"/>
      </w:tblPr>
      <w:tblGrid>
        <w:gridCol w:w="2527"/>
        <w:gridCol w:w="7690"/>
      </w:tblGrid>
      <w:tr w:rsidR="00C801A5" w:rsidRPr="009B7B7A" w:rsidTr="00C801A5">
        <w:trPr>
          <w:trHeight w:val="1856"/>
        </w:trPr>
        <w:tc>
          <w:tcPr>
            <w:tcW w:w="2527" w:type="dxa"/>
            <w:shd w:val="clear" w:color="auto" w:fill="auto"/>
          </w:tcPr>
          <w:p w:rsidR="00C801A5" w:rsidRPr="009B7B7A" w:rsidRDefault="00C801A5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2CBEC8" wp14:editId="039FE5B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1219200" cy="1543050"/>
                  <wp:effectExtent l="0" t="0" r="0" b="0"/>
                  <wp:wrapSquare wrapText="right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0" w:type="dxa"/>
            <w:shd w:val="clear" w:color="auto" w:fill="auto"/>
          </w:tcPr>
          <w:p w:rsidR="00C801A5" w:rsidRPr="009B7B7A" w:rsidRDefault="00C801A5" w:rsidP="003429B7">
            <w:pPr>
              <w:autoSpaceDE w:val="0"/>
              <w:autoSpaceDN w:val="0"/>
              <w:jc w:val="center"/>
            </w:pPr>
          </w:p>
          <w:p w:rsidR="00C801A5" w:rsidRDefault="00C801A5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C801A5" w:rsidRPr="009B7B7A" w:rsidRDefault="00C801A5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hyperlink r:id="rId7" w:history="1">
              <w:r w:rsidR="00F96B45">
                <w:rPr>
                  <w:rStyle w:val="a7"/>
                  <w:sz w:val="28"/>
                </w:rPr>
                <w:t>PPR-STROY.RU</w:t>
              </w:r>
            </w:hyperlink>
            <w:bookmarkStart w:id="0" w:name="_GoBack"/>
            <w:bookmarkEnd w:id="0"/>
          </w:p>
          <w:p w:rsidR="00C801A5" w:rsidRPr="00963184" w:rsidRDefault="00C801A5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951B43" w:rsidRDefault="00894B78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951B43" w:rsidRDefault="00951B43">
      <w:pPr>
        <w:pStyle w:val="HEADERTEXT"/>
        <w:rPr>
          <w:b/>
          <w:bCs/>
        </w:rPr>
      </w:pP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951B43" w:rsidRDefault="00951B43">
      <w:pPr>
        <w:pStyle w:val="HEADERTEXT"/>
        <w:rPr>
          <w:b/>
          <w:bCs/>
        </w:rPr>
      </w:pP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26 декабря 2020 года N 2290</w:t>
      </w:r>
    </w:p>
    <w:p w:rsidR="00951B43" w:rsidRDefault="00951B43">
      <w:pPr>
        <w:pStyle w:val="HEADERTEXT"/>
        <w:jc w:val="center"/>
        <w:rPr>
          <w:b/>
          <w:bCs/>
        </w:rPr>
      </w:pPr>
    </w:p>
    <w:p w:rsidR="00951B43" w:rsidRDefault="00951B43">
      <w:pPr>
        <w:pStyle w:val="HEADERTEXT"/>
        <w:rPr>
          <w:b/>
          <w:bCs/>
        </w:rPr>
      </w:pP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лицензировании деятельности по сбору, транспортированию, обработке, утилизации, обезвреживанию, размещению отходов I-IV классов опасности </w:t>
      </w:r>
    </w:p>
    <w:p w:rsidR="00951B43" w:rsidRDefault="00894B78">
      <w:pPr>
        <w:pStyle w:val="FORMATTEXT"/>
        <w:ind w:firstLine="568"/>
        <w:jc w:val="both"/>
      </w:pPr>
      <w:r>
        <w:t xml:space="preserve">В соответствии с Федеральным законом "О лицензировании отдельных видов деятельности" Правительство Российской Федерации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jc w:val="both"/>
      </w:pPr>
      <w:r>
        <w:t>постановляет:</w:t>
      </w:r>
    </w:p>
    <w:p w:rsidR="00951B43" w:rsidRDefault="00894B78">
      <w:pPr>
        <w:pStyle w:val="FORMATTEXT"/>
        <w:ind w:firstLine="568"/>
        <w:jc w:val="both"/>
      </w:pPr>
      <w:r>
        <w:t>1. Утвердить прилагаемое Положение о лицензировании деятельности по сбору, транспортированию, обработке, утилизации, обезвреживанию, размещению отходов I-IV классов опасности.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2. Настоящее постановление вступает в силу с 1 января 2021 г. и действует до 1 января 2027 г.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jc w:val="right"/>
      </w:pPr>
      <w:r>
        <w:t>Председатель Правительства</w:t>
      </w:r>
    </w:p>
    <w:p w:rsidR="00951B43" w:rsidRDefault="00894B78">
      <w:pPr>
        <w:pStyle w:val="FORMATTEXT"/>
        <w:jc w:val="right"/>
      </w:pPr>
      <w:r>
        <w:t>Российской Федерации</w:t>
      </w:r>
    </w:p>
    <w:p w:rsidR="00951B43" w:rsidRDefault="00894B78">
      <w:pPr>
        <w:pStyle w:val="FORMATTEXT"/>
        <w:jc w:val="right"/>
      </w:pPr>
      <w:r>
        <w:t xml:space="preserve">М.Мишустин </w:t>
      </w:r>
    </w:p>
    <w:p w:rsidR="00951B43" w:rsidRDefault="00894B78">
      <w:pPr>
        <w:pStyle w:val="FORMATTEXT"/>
        <w:jc w:val="right"/>
      </w:pPr>
      <w:r>
        <w:t>УТВЕРЖДЕНО</w:t>
      </w:r>
    </w:p>
    <w:p w:rsidR="00951B43" w:rsidRDefault="00894B78">
      <w:pPr>
        <w:pStyle w:val="FORMATTEXT"/>
        <w:jc w:val="right"/>
      </w:pPr>
      <w:r>
        <w:t>постановлением Правительства</w:t>
      </w:r>
    </w:p>
    <w:p w:rsidR="00951B43" w:rsidRDefault="00894B78">
      <w:pPr>
        <w:pStyle w:val="FORMATTEXT"/>
        <w:jc w:val="right"/>
      </w:pPr>
      <w:r>
        <w:t>Российской Федерации</w:t>
      </w:r>
    </w:p>
    <w:p w:rsidR="00951B43" w:rsidRDefault="00894B78">
      <w:pPr>
        <w:pStyle w:val="FORMATTEXT"/>
        <w:jc w:val="right"/>
      </w:pPr>
      <w:r>
        <w:t xml:space="preserve">от 26 декабря 2020 года N 2290 </w:t>
      </w:r>
    </w:p>
    <w:p w:rsidR="00951B43" w:rsidRDefault="00951B43">
      <w:pPr>
        <w:pStyle w:val="HEADERTEXT"/>
        <w:rPr>
          <w:b/>
          <w:bCs/>
        </w:rPr>
      </w:pP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 лицензировании деятельности по сбору, транспортированию, обработке, утилизации, обезвреживанию, размещению отходов I-IV классов опасности </w:t>
      </w:r>
    </w:p>
    <w:p w:rsidR="00951B43" w:rsidRDefault="00894B78">
      <w:pPr>
        <w:pStyle w:val="FORMATTEXT"/>
        <w:ind w:firstLine="568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I-IV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Деятельность в области обращения с отходами составляют работы по перечню согласно приложению.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а) для работ по сбору отходов I-IV классов опасности: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</w:t>
      </w:r>
      <w:r>
        <w:lastRenderedPageBreak/>
        <w:t>законном основании и соответствующих требованиям статьи 11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для работ по транспортированию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статьи 16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в) для работ по обработке отходов I-IV классов опасности: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статьи 11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г) для работ по утилизации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статьи 11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наличие у соискателя лицензии (лицензиата) необходимых для выполнения заявленных работ в области обращения с отходами I-IV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</w:t>
      </w:r>
      <w:r>
        <w:lastRenderedPageBreak/>
        <w:t>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- индивидуального предпринимателя и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положительного заключения государственной экологической экспертизы (в случаях, определенных Федеральным законом "Об экологической экспертизе"), а также использование лицензиатом объекта утилизации отходов I-IV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д) для работ по обезвреживанию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статей 11 и 12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положительного заключения государственной экологической экспертизы (в случаях, определенных Федеральным законом "Об экологической экспертизе"), 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I-IV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е) для работ по размещению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статьи 12 Федерального закона "Об отходах производства и потребления";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lastRenderedPageBreak/>
        <w:t>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положительного заключения государственной экологической экспертизы (в случаях, определенных Федеральным законом "Об экологической экспертизе"), 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I-IV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4. Грубым нарушением лицензионных требований является невыполнение лицензиатом следующих требований, предусмотренных пунктом 3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а) отсутствие у лицензиата - индивидуального предпринимателя и работников, заключивших с лицензиатом трудовые договоры на осуществление деятельности в области обращения с отходами, профессионального обучения или получения дополнительного профессионального образования, необходимого для работы с отходами I-IV классов опасности, подтвержденного документами об образовании и (или) о квалификации на право работы с отходами I-IV классов опасности;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использование лицензиатом объекта государственной экологической экспертизы в случаях, определенных Федеральным законом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5. Для получения лицензии соискатель лицензии представляет по установленной форме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 о предоставлении лицензии в соответствии с порядком, установленным статьей 13 Федерального закона "О лицензировании отдельных видов деятельности", в котором указывает: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а) для работ по сбору отходов I-IV классов опасности: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для работ по транспортированию отходов I-IV классов опасности - 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в) для работ по обработке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lastRenderedPageBreak/>
        <w:t>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г) для работ по утилизации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законом "Об экологической экспертизе";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д) для работ по обезвреживанию отходов I-IV классов опасности: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определенных Федеральным законом "Об экологической экспертизе", 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е) для работ по размещению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определенных Федеральным законом "Об экологической экспертизе", 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6. К заявлению, указанному в пункте 5 настоящего Положения, соискатель лицензии прилагает: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а) для работ по сбору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для работ по транспортированию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в) для работ по обработке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отходами;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г) для работ по утилизации отходов I-IV классов опасности: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</w:t>
      </w:r>
      <w:r>
        <w:lastRenderedPageBreak/>
        <w:t>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д) для работ по обезвреживанию отходов I-IV классов опасности: 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е) для работ по размещению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7. В случаях, предусмотренных статьей 18 Федерального закона "О лицензировании отдельных видов деятельности", являющихся основанием для переоформления лицензии, в том числе при намерении осуществлять лицензируемый вид деятельности по адресу места его осуществления, не указанному в лицензии (за исключением работ по транспортированию отходов I-IV классов опасности),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сведения об основаниях переоформления лицензии, включая этот адрес и (или) сведения о новых работах в области обращения с отходами I-IV классов опасности, которые лицензиат намерен выполнять (виды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деятельности), а также: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а) для работ по сбору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лицензиатом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для работ по транспортированию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по новому адресу или для выполнения новых видов работ;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лицензиатом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в) для работ по обработке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адресу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переоформления лицензии при намерении осуществлять лицензируемый вид деятельности по адресу места его осуществления, не указанному в лицензии, при выполнении работ с применением мобильного оборудования (установок);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лицензиатом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г) для работ по утилизации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адресу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переоформления лицензии при намерении осуществлять лицензируемый вид </w:t>
      </w:r>
      <w:r>
        <w:lastRenderedPageBreak/>
        <w:t>деятельности по адресу места его осуществления, не указанному в лицензии, при выполнении работ с применением мобильного оборудования (установок);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законом "Об экологической экспертизе";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лицензиатом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д) для работ по обезвреживанию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адресу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переоформления лицензии при намерении осуществлять лицензируемый вид деятельности по адресу места его осуществления, не указанному в лицензии, при выполнении работ с применением мобильного оборудования (установок);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определенных Федеральным законом "Об экологической экспертизе";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лицензиатом трудовые договоры на осуществление деятельности в области обращения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е) для работ по размещению отходов I-IV классов опасности: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адресу,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реквизиты положительного заключения государственной экологической экспертизы в случаях, определенных Федеральным законом "Об экологической экспертизе";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лицензиату - индивидуальному предпринимателю и работникам, заключившим с </w:t>
      </w:r>
      <w:r>
        <w:lastRenderedPageBreak/>
        <w:t>лицензиатом трудовые договоры на осуществление деятельности в области обращения с отходами.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8. Копии документов, указанные в подпунктах "а" - "е" пункта 7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лицензии, не требует переоформления лицензии.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9. 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а также сведения об аннулировании лицензии.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11. Информация о лицензиях на виды работ, предусмотренные приложением к настоящему Положению, в порядке, установленном статьей 21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законом "О лицензировании отдельных видов деятельности".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13. 3а предоставление лицензии и ее переоформление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14. Выписка из реестра лицензий на бумажном носителе предоставляется за плату. Размер такой платы, порядок ее взимания, случаи и порядок ее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15. Лицензионный контроль осуществляется лицензирующим органом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16. Предметами лицензионного контроля являются соответствие соискателя лицензии лицензионным требованиям и соблюдение лицензиатом лицензионных требований, установленных пунктом 3 настоящего Положения.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17. Должностными лицами, уполномоченными осуществлять лицензионный контроль, являются: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а) заместители руководителя лицензирующего органа, к полномочиям которых приказом руководителя лицензирующего органа отнесено осуществление лицензионного контроля;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руководители структурных подразделений лицензирующего органа, должностными инструкциями которых предусмотрены полномочия по осуществлению лицензионного контроля;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lastRenderedPageBreak/>
        <w:t>в) иные работники лицензирующего органа, уполномоченные на осуществление лицензионного контроля своими должностными инструкциями или в ином установленном порядке.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18. 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обязанности, установленные статьями 15-18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19. Лицензионный контроль осуществляется посредством организации и проведения: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а) мероприятий по профилактике нарушений обязательных требований;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б) мероприятий по контролю без взаимодействия;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в) плановых и внеплановых проверок в форме документарных и выездных проверок.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20. 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 требованиями, установленными статьей 8_2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не проводятся.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21. Лицензирующим органом проводятся мероприятия по контролю, предусмотренные пунктом 7 части 1 статьи 8_3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взаимодействия с лицензиатами путем наблюдения за соблюдением лицензионных требований, анализа информации о деятельности либо действиях лицензиатов, которая представляется лицензиатами (в том числе посредством использования федеральных государственных информационных систем) в лицензирующий орган или может быть получена (в том числе в рамках межведомственного информационного взаимодействия) лицензирующим органом без возложения на лицензиатов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22. При организации и осуществлении лицензионного контроля проводятся плановые и внеплановые проверки в форме документарных и выездных проверок в соответствии со статьями 10-13 и 14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jc w:val="right"/>
      </w:pPr>
      <w:r>
        <w:t>Приложение</w:t>
      </w:r>
    </w:p>
    <w:p w:rsidR="00951B43" w:rsidRDefault="00894B78">
      <w:pPr>
        <w:pStyle w:val="FORMATTEXT"/>
        <w:jc w:val="right"/>
      </w:pPr>
      <w:r>
        <w:t>к Положению о лицензировании</w:t>
      </w:r>
    </w:p>
    <w:p w:rsidR="00951B43" w:rsidRDefault="00894B78">
      <w:pPr>
        <w:pStyle w:val="FORMATTEXT"/>
        <w:jc w:val="right"/>
      </w:pPr>
      <w:r>
        <w:t>деятельности по сбору,</w:t>
      </w:r>
    </w:p>
    <w:p w:rsidR="00951B43" w:rsidRDefault="00894B78">
      <w:pPr>
        <w:pStyle w:val="FORMATTEXT"/>
        <w:jc w:val="right"/>
      </w:pPr>
      <w:r>
        <w:t>транспортированию, обработке,</w:t>
      </w:r>
    </w:p>
    <w:p w:rsidR="00951B43" w:rsidRDefault="00894B78">
      <w:pPr>
        <w:pStyle w:val="FORMATTEXT"/>
        <w:jc w:val="right"/>
      </w:pPr>
      <w:r>
        <w:t>утилизации, обезвреживанию</w:t>
      </w:r>
    </w:p>
    <w:p w:rsidR="00951B43" w:rsidRDefault="00894B78">
      <w:pPr>
        <w:pStyle w:val="FORMATTEXT"/>
        <w:jc w:val="right"/>
      </w:pPr>
      <w:r>
        <w:t>и размещению отходов</w:t>
      </w:r>
    </w:p>
    <w:p w:rsidR="00951B43" w:rsidRDefault="00894B78">
      <w:pPr>
        <w:pStyle w:val="FORMATTEXT"/>
        <w:jc w:val="right"/>
      </w:pPr>
      <w:r>
        <w:t xml:space="preserve">I-IV классов опасности </w:t>
      </w:r>
    </w:p>
    <w:p w:rsidR="00951B43" w:rsidRDefault="00951B43">
      <w:pPr>
        <w:pStyle w:val="HEADERTEXT"/>
        <w:rPr>
          <w:b/>
          <w:bCs/>
        </w:rPr>
      </w:pPr>
    </w:p>
    <w:p w:rsidR="00951B43" w:rsidRDefault="00894B7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работ, составляющих деятельность по сбору, транспортированию, обработке, утилизации, обезвреживанию и размещению отходов I-IV классов опасности </w:t>
      </w:r>
    </w:p>
    <w:p w:rsidR="00951B43" w:rsidRDefault="00894B78">
      <w:pPr>
        <w:pStyle w:val="FORMATTEXT"/>
        <w:ind w:firstLine="568"/>
        <w:jc w:val="both"/>
      </w:pPr>
      <w:r>
        <w:t>1. Сбор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2. Сбор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3. Сбор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4. Сбор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5. Транспортирование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6. Транспортирование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7. Транспортирование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8. Транспортирование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9. Обработка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10. Обработка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11. Обработка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12. Обработка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13. Утилизация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14. Утилизация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15. Утилизация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16. Утилизация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17. Обезвреживание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18. Обезвреживание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19. Обезвреживание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20. Обезвреживание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21. Размещение отходов 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22. Размещение отходов 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23. Размещение отходов III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951B43" w:rsidRDefault="00894B78">
      <w:pPr>
        <w:pStyle w:val="FORMATTEXT"/>
        <w:ind w:firstLine="568"/>
        <w:jc w:val="both"/>
      </w:pPr>
      <w:r>
        <w:t>24. Размещение отходов IV класса опасности</w:t>
      </w:r>
    </w:p>
    <w:p w:rsidR="00951B43" w:rsidRDefault="00951B43">
      <w:pPr>
        <w:pStyle w:val="FORMATTEXT"/>
        <w:ind w:firstLine="568"/>
        <w:jc w:val="both"/>
      </w:pPr>
    </w:p>
    <w:p w:rsidR="00894B78" w:rsidRDefault="00894B78">
      <w:pPr>
        <w:pStyle w:val="FORMATTEXT"/>
        <w:jc w:val="both"/>
      </w:pPr>
      <w:r>
        <w:t xml:space="preserve"> </w:t>
      </w:r>
    </w:p>
    <w:sectPr w:rsidR="00894B7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59" w:rsidRDefault="00345059">
      <w:pPr>
        <w:spacing w:after="0" w:line="240" w:lineRule="auto"/>
      </w:pPr>
      <w:r>
        <w:separator/>
      </w:r>
    </w:p>
  </w:endnote>
  <w:endnote w:type="continuationSeparator" w:id="0">
    <w:p w:rsidR="00345059" w:rsidRDefault="003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59" w:rsidRDefault="00345059">
      <w:pPr>
        <w:spacing w:after="0" w:line="240" w:lineRule="auto"/>
      </w:pPr>
      <w:r>
        <w:separator/>
      </w:r>
    </w:p>
  </w:footnote>
  <w:footnote w:type="continuationSeparator" w:id="0">
    <w:p w:rsidR="00345059" w:rsidRDefault="0034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9D"/>
    <w:rsid w:val="00345059"/>
    <w:rsid w:val="00894B78"/>
    <w:rsid w:val="00951B43"/>
    <w:rsid w:val="009C4F9D"/>
    <w:rsid w:val="00B00A0C"/>
    <w:rsid w:val="00C801A5"/>
    <w:rsid w:val="00D30C97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7FA01-B291-42BB-BD13-2E80CE6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C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F9D"/>
  </w:style>
  <w:style w:type="paragraph" w:styleId="a5">
    <w:name w:val="footer"/>
    <w:basedOn w:val="a"/>
    <w:link w:val="a6"/>
    <w:uiPriority w:val="99"/>
    <w:semiHidden/>
    <w:unhideWhenUsed/>
    <w:rsid w:val="009C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F9D"/>
  </w:style>
  <w:style w:type="character" w:styleId="a7">
    <w:name w:val="Hyperlink"/>
    <w:uiPriority w:val="99"/>
    <w:semiHidden/>
    <w:unhideWhenUsed/>
    <w:rsid w:val="00F96B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r-stro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лицензировании деятельности по сбору, транспортированию, обработке, утилизации, обезвреживанию, размещению отходов I-IV классов опасности</vt:lpstr>
    </vt:vector>
  </TitlesOfParts>
  <Company>Microsoft</Company>
  <LinksUpToDate>false</LinksUpToDate>
  <CharactersWithSpaces>43229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деятельности по сбору, транспортированию, обработке, утилизации, обезвреживанию, размещению отходов I-IV классов опасности</dc:title>
  <dc:creator>Подберезина</dc:creator>
  <cp:lastModifiedBy>Пользователь Windows</cp:lastModifiedBy>
  <cp:revision>5</cp:revision>
  <dcterms:created xsi:type="dcterms:W3CDTF">2021-01-11T05:51:00Z</dcterms:created>
  <dcterms:modified xsi:type="dcterms:W3CDTF">2021-01-11T08:23:00Z</dcterms:modified>
</cp:coreProperties>
</file>